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1DBC" w14:textId="06ECD471" w:rsidR="000149C7" w:rsidRDefault="00000000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collage</w:t>
      </w:r>
      <w:r w:rsidR="00F30E2E">
        <w:rPr>
          <w:rFonts w:ascii="Patrick Hand" w:eastAsia="Patrick Hand" w:hAnsi="Patrick Hand" w:cs="Patrick Hand"/>
          <w:b/>
          <w:sz w:val="40"/>
          <w:szCs w:val="40"/>
        </w:rPr>
        <w:t>/gludwaith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149C7" w14:paraId="74A4342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AA7C" w14:textId="6E15C29F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MDaPh: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Celfyddydau Mynegiannol</w:t>
            </w:r>
          </w:p>
        </w:tc>
      </w:tr>
      <w:tr w:rsidR="000149C7" w14:paraId="7F4DB971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C072" w14:textId="27362AEB" w:rsidR="000149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98388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: </w:t>
            </w:r>
            <w:r w:rsidR="00983880">
              <w:rPr>
                <w:rFonts w:ascii="Patrick Hand" w:eastAsia="Patrick Hand" w:hAnsi="Patrick Hand" w:cs="Patrick Hand"/>
                <w:sz w:val="30"/>
                <w:szCs w:val="30"/>
              </w:rPr>
              <w:t>Cyfranwyr mentrus, creadigol</w:t>
            </w:r>
          </w:p>
        </w:tc>
      </w:tr>
      <w:tr w:rsidR="000149C7" w14:paraId="42BFCB3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CBC9" w14:textId="20AB237D" w:rsidR="00983880" w:rsidRDefault="00983880" w:rsidP="00983880">
            <w:pPr>
              <w:pStyle w:val="Heading3"/>
              <w:spacing w:line="240" w:lineRule="auto"/>
              <w:jc w:val="center"/>
              <w:rPr>
                <w:rFonts w:ascii="Mali" w:eastAsia="Mali" w:hAnsi="Mali" w:cs="Mali"/>
                <w:b/>
                <w:color w:val="1F1F1F"/>
                <w:sz w:val="39"/>
                <w:szCs w:val="39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HSB:</w:t>
            </w:r>
            <w:r>
              <w:rPr>
                <w:rFonts w:ascii="Mali" w:eastAsia="Mali" w:hAnsi="Mali" w:cs="Mali"/>
              </w:rPr>
              <w:t xml:space="preserve"> Mae creu yn cyfuno sgiliau a gwybodaeth, gan dynnu ar y synhwyrau, ysbrydoliaeth a dychymyg.</w:t>
            </w:r>
          </w:p>
          <w:p w14:paraId="63D010B2" w14:textId="607D389E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color w:val="1F1F1F"/>
                <w:sz w:val="24"/>
                <w:szCs w:val="24"/>
              </w:rPr>
              <w:t xml:space="preserve"> 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6530" w14:textId="0C06D208" w:rsidR="000149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983880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98388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 w:rsidR="00983880">
              <w:rPr>
                <w:rFonts w:ascii="Mali" w:eastAsia="Mali" w:hAnsi="Mali" w:cs="Mali"/>
                <w:sz w:val="24"/>
                <w:szCs w:val="24"/>
              </w:rPr>
              <w:t>Rwy’n gallu cyfuno fy ngwybodaeth, profiad a dealltwriaeth i gynllunio a chyfleu fy ngwaith creadigol ar gyfer ystod o gynulleidfaoedd, dibenion a chanlyniadau.</w:t>
            </w:r>
            <w:r>
              <w:rPr>
                <w:color w:val="1F1F1F"/>
                <w:sz w:val="24"/>
                <w:szCs w:val="24"/>
                <w:highlight w:val="white"/>
              </w:rPr>
              <w:t>.</w:t>
            </w:r>
          </w:p>
        </w:tc>
      </w:tr>
      <w:tr w:rsidR="000149C7" w14:paraId="3DE1691F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C7BA" w14:textId="3F75A01A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61151BDC" w14:textId="682AB74C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ymchwilio gwaith celf yr artist Marian Hill</w:t>
            </w:r>
          </w:p>
          <w:p w14:paraId="3F050018" w14:textId="3A1B71A7" w:rsidR="000149C7" w:rsidRDefault="00983880" w:rsidP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defnyddio collage i greu fy </w:t>
            </w:r>
            <w:r w:rsidR="00FC3B4B"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 xml:space="preserve">rychfilyn fy hun. </w:t>
            </w:r>
          </w:p>
        </w:tc>
      </w:tr>
    </w:tbl>
    <w:p w14:paraId="0B8A90EC" w14:textId="77777777" w:rsidR="000149C7" w:rsidRDefault="000149C7">
      <w:pPr>
        <w:jc w:val="center"/>
      </w:pPr>
    </w:p>
    <w:p w14:paraId="5DE66C39" w14:textId="77777777" w:rsidR="000149C7" w:rsidRDefault="000149C7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149C7" w14:paraId="356A2FF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B347" w14:textId="0CECCAD0" w:rsidR="000149C7" w:rsidRDefault="0098388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8C34" w14:textId="3290415A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ewch i chwilio am drychfilod yn eich iard, maes chwarae, ardal goediog </w:t>
            </w:r>
          </w:p>
          <w:p w14:paraId="33F35F76" w14:textId="1BBE275F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  <w:p w14:paraId="1AA21107" w14:textId="77777777" w:rsidR="000149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https://www.youtube.com/watch?v=NaB--lU1KH0</w:t>
              </w:r>
            </w:hyperlink>
          </w:p>
          <w:p w14:paraId="5674073E" w14:textId="3BF9FC10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gwyliwch y clip arbennig yma o drychfilod yn symud yn araf </w:t>
            </w:r>
          </w:p>
          <w:p w14:paraId="3C46BD3A" w14:textId="1A77201D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  <w:p w14:paraId="00D61C89" w14:textId="4C825B32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edrychwch ar bosteri trychfilod ar </w:t>
            </w:r>
          </w:p>
          <w:p w14:paraId="31116BAB" w14:textId="77777777" w:rsidR="000149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https://www.buzzandscuttle.com/</w:t>
              </w:r>
            </w:hyperlink>
          </w:p>
          <w:p w14:paraId="045C45EF" w14:textId="77777777" w:rsidR="000149C7" w:rsidRDefault="00014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2F39363" w14:textId="77777777" w:rsidR="000149C7" w:rsidRDefault="00014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149C7" w14:paraId="6D4E374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1328" w14:textId="220B9C38" w:rsidR="000149C7" w:rsidRDefault="0098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EE9A" w14:textId="49E3DB27" w:rsidR="000149C7" w:rsidRDefault="0098388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dilynwch ganllawiau gweithda</w:t>
            </w:r>
            <w:r w:rsidR="00FC3B4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collage/gludwaith. Bydd angen papur </w:t>
            </w:r>
            <w:r w:rsidR="00C84AE8">
              <w:rPr>
                <w:sz w:val="24"/>
                <w:szCs w:val="24"/>
              </w:rPr>
              <w:t>dargopïo,</w:t>
            </w:r>
            <w:r>
              <w:rPr>
                <w:sz w:val="24"/>
                <w:szCs w:val="24"/>
              </w:rPr>
              <w:t xml:space="preserve"> </w:t>
            </w:r>
            <w:r w:rsidR="00C84AE8">
              <w:rPr>
                <w:sz w:val="24"/>
                <w:szCs w:val="24"/>
              </w:rPr>
              <w:t>amlinellau trychfilod i gopïo,</w:t>
            </w:r>
            <w:r>
              <w:rPr>
                <w:sz w:val="24"/>
                <w:szCs w:val="24"/>
              </w:rPr>
              <w:t xml:space="preserve"> llawer o bapur lliw, cylchgronau, lluniau lliw </w:t>
            </w:r>
          </w:p>
        </w:tc>
      </w:tr>
      <w:tr w:rsidR="000149C7" w14:paraId="12447EA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7482" w14:textId="6CBF063D" w:rsidR="000149C7" w:rsidRDefault="0026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Her :</w:t>
            </w:r>
            <w:r w:rsidR="0098388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A32E" w14:textId="77777777" w:rsidR="000149C7" w:rsidRDefault="000149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FDCA3E" w14:textId="77777777" w:rsidR="000149C7" w:rsidRDefault="000149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49C7" w14:paraId="016F3E8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5CC7" w14:textId="269B8D94" w:rsidR="000149C7" w:rsidRDefault="0026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1A27" w14:textId="7E864C42" w:rsidR="000149C7" w:rsidRDefault="00EC02B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rhannu, gwerthuso</w:t>
            </w:r>
          </w:p>
        </w:tc>
      </w:tr>
      <w:tr w:rsidR="000149C7" w14:paraId="74EDDCC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C4B2" w14:textId="5927BF34" w:rsidR="000149C7" w:rsidRDefault="00EC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999C" w14:textId="77777777" w:rsidR="000149C7" w:rsidRDefault="00014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43CDF58" w14:textId="77777777" w:rsidR="000149C7" w:rsidRDefault="000149C7">
      <w:pPr>
        <w:rPr>
          <w:rFonts w:ascii="Patrick Hand" w:eastAsia="Patrick Hand" w:hAnsi="Patrick Hand" w:cs="Patrick Hand"/>
          <w:sz w:val="60"/>
          <w:szCs w:val="60"/>
        </w:rPr>
      </w:pPr>
    </w:p>
    <w:sectPr w:rsidR="000149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C7"/>
    <w:rsid w:val="000149C7"/>
    <w:rsid w:val="00266A92"/>
    <w:rsid w:val="00983880"/>
    <w:rsid w:val="00C84AE8"/>
    <w:rsid w:val="00EC02BF"/>
    <w:rsid w:val="00F30E2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C31D6"/>
  <w15:docId w15:val="{0CC7D79F-9C6B-1246-B680-E5DA31B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zzandscuttle.com/" TargetMode="External"/><Relationship Id="rId4" Type="http://schemas.openxmlformats.org/officeDocument/2006/relationships/hyperlink" Target="https://www.youtube.com/watch?v=NaB--lU1K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2023-06-20T19:01:00Z</dcterms:created>
  <dcterms:modified xsi:type="dcterms:W3CDTF">2023-06-20T19:01:00Z</dcterms:modified>
</cp:coreProperties>
</file>