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FB218" w14:textId="38C7740A" w:rsidR="0017268E" w:rsidRDefault="00F03A55">
      <w:pPr>
        <w:jc w:val="center"/>
        <w:rPr>
          <w:rFonts w:ascii="Patrick Hand" w:eastAsia="Patrick Hand" w:hAnsi="Patrick Hand" w:cs="Patrick Hand"/>
          <w:b/>
          <w:sz w:val="48"/>
          <w:szCs w:val="48"/>
        </w:rPr>
      </w:pPr>
      <w:r>
        <w:rPr>
          <w:rFonts w:ascii="Patrick Hand" w:eastAsia="Patrick Hand" w:hAnsi="Patrick Hand" w:cs="Patrick Hand"/>
          <w:b/>
          <w:sz w:val="48"/>
          <w:szCs w:val="48"/>
        </w:rPr>
        <w:t xml:space="preserve">Survival of the Fittest </w:t>
      </w:r>
    </w:p>
    <w:tbl>
      <w:tblPr>
        <w:tblStyle w:val="a"/>
        <w:tblW w:w="90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17268E" w14:paraId="7D99C5AF" w14:textId="77777777">
        <w:trPr>
          <w:trHeight w:val="680"/>
          <w:jc w:val="center"/>
        </w:trPr>
        <w:tc>
          <w:tcPr>
            <w:tcW w:w="9028" w:type="dxa"/>
            <w:gridSpan w:val="2"/>
            <w:shd w:val="clear" w:color="auto" w:fill="auto"/>
            <w:tcMar>
              <w:top w:w="100" w:type="dxa"/>
              <w:left w:w="100" w:type="dxa"/>
              <w:bottom w:w="100" w:type="dxa"/>
              <w:right w:w="100" w:type="dxa"/>
            </w:tcMar>
          </w:tcPr>
          <w:p w14:paraId="1B8FFAEB" w14:textId="104D7F6D" w:rsidR="0017268E" w:rsidRDefault="00F03A55">
            <w:pPr>
              <w:widowControl w:val="0"/>
              <w:pBdr>
                <w:top w:val="nil"/>
                <w:left w:val="nil"/>
                <w:bottom w:val="nil"/>
                <w:right w:val="nil"/>
                <w:between w:val="nil"/>
              </w:pBdr>
              <w:spacing w:line="240" w:lineRule="auto"/>
              <w:jc w:val="center"/>
              <w:rPr>
                <w:rFonts w:ascii="Patrick Hand" w:eastAsia="Patrick Hand" w:hAnsi="Patrick Hand" w:cs="Patrick Hand"/>
                <w:sz w:val="48"/>
                <w:szCs w:val="48"/>
              </w:rPr>
            </w:pPr>
            <w:r>
              <w:rPr>
                <w:rFonts w:ascii="Patrick Hand" w:eastAsia="Patrick Hand" w:hAnsi="Patrick Hand" w:cs="Patrick Hand"/>
                <w:sz w:val="48"/>
                <w:szCs w:val="48"/>
              </w:rPr>
              <w:t xml:space="preserve">AOLE: Science and Technology </w:t>
            </w:r>
          </w:p>
        </w:tc>
      </w:tr>
      <w:tr w:rsidR="0017268E" w14:paraId="6B51D759" w14:textId="77777777">
        <w:trPr>
          <w:trHeight w:val="680"/>
          <w:jc w:val="center"/>
        </w:trPr>
        <w:tc>
          <w:tcPr>
            <w:tcW w:w="9028" w:type="dxa"/>
            <w:gridSpan w:val="2"/>
            <w:shd w:val="clear" w:color="auto" w:fill="auto"/>
            <w:tcMar>
              <w:top w:w="100" w:type="dxa"/>
              <w:left w:w="100" w:type="dxa"/>
              <w:bottom w:w="100" w:type="dxa"/>
              <w:right w:w="100" w:type="dxa"/>
            </w:tcMar>
          </w:tcPr>
          <w:p w14:paraId="0F41D33F" w14:textId="66AB18C6" w:rsidR="0017268E" w:rsidRDefault="00000000">
            <w:pPr>
              <w:widowControl w:val="0"/>
              <w:pBdr>
                <w:top w:val="nil"/>
                <w:left w:val="nil"/>
                <w:bottom w:val="nil"/>
                <w:right w:val="nil"/>
                <w:between w:val="nil"/>
              </w:pBdr>
              <w:spacing w:line="240" w:lineRule="auto"/>
              <w:jc w:val="center"/>
              <w:rPr>
                <w:rFonts w:ascii="Patrick Hand" w:eastAsia="Patrick Hand" w:hAnsi="Patrick Hand" w:cs="Patrick Hand"/>
                <w:sz w:val="48"/>
                <w:szCs w:val="48"/>
              </w:rPr>
            </w:pPr>
            <w:r>
              <w:rPr>
                <w:rFonts w:ascii="Patrick Hand" w:eastAsia="Patrick Hand" w:hAnsi="Patrick Hand" w:cs="Patrick Hand"/>
                <w:sz w:val="48"/>
                <w:szCs w:val="48"/>
              </w:rPr>
              <w:t xml:space="preserve">4 </w:t>
            </w:r>
            <w:r w:rsidR="00C7249E">
              <w:rPr>
                <w:rFonts w:ascii="Patrick Hand" w:eastAsia="Patrick Hand" w:hAnsi="Patrick Hand" w:cs="Patrick Hand"/>
                <w:sz w:val="48"/>
                <w:szCs w:val="48"/>
              </w:rPr>
              <w:t>Purposes</w:t>
            </w:r>
            <w:r>
              <w:rPr>
                <w:rFonts w:ascii="Patrick Hand" w:eastAsia="Patrick Hand" w:hAnsi="Patrick Hand" w:cs="Patrick Hand"/>
                <w:sz w:val="48"/>
                <w:szCs w:val="48"/>
              </w:rPr>
              <w:t xml:space="preserve">: </w:t>
            </w:r>
          </w:p>
        </w:tc>
      </w:tr>
      <w:tr w:rsidR="0017268E" w14:paraId="5F05BC99" w14:textId="77777777">
        <w:trPr>
          <w:jc w:val="center"/>
        </w:trPr>
        <w:tc>
          <w:tcPr>
            <w:tcW w:w="4514" w:type="dxa"/>
            <w:shd w:val="clear" w:color="auto" w:fill="auto"/>
            <w:tcMar>
              <w:top w:w="100" w:type="dxa"/>
              <w:left w:w="100" w:type="dxa"/>
              <w:bottom w:w="100" w:type="dxa"/>
              <w:right w:w="100" w:type="dxa"/>
            </w:tcMar>
          </w:tcPr>
          <w:p w14:paraId="3DBF6BC4" w14:textId="56F11CEF" w:rsidR="0017268E" w:rsidRDefault="00C7249E">
            <w:pPr>
              <w:widowControl w:val="0"/>
              <w:pBdr>
                <w:top w:val="nil"/>
                <w:left w:val="nil"/>
                <w:bottom w:val="nil"/>
                <w:right w:val="nil"/>
                <w:between w:val="nil"/>
              </w:pBdr>
              <w:spacing w:line="240" w:lineRule="auto"/>
              <w:jc w:val="center"/>
              <w:rPr>
                <w:rFonts w:ascii="Patrick Hand" w:eastAsia="Patrick Hand" w:hAnsi="Patrick Hand" w:cs="Patrick Hand"/>
                <w:sz w:val="48"/>
                <w:szCs w:val="48"/>
              </w:rPr>
            </w:pPr>
            <w:r>
              <w:rPr>
                <w:rFonts w:ascii="Patrick Hand" w:eastAsia="Patrick Hand" w:hAnsi="Patrick Hand" w:cs="Patrick Hand"/>
                <w:sz w:val="48"/>
                <w:szCs w:val="48"/>
              </w:rPr>
              <w:t xml:space="preserve">WM: </w:t>
            </w:r>
          </w:p>
        </w:tc>
        <w:tc>
          <w:tcPr>
            <w:tcW w:w="4514" w:type="dxa"/>
            <w:shd w:val="clear" w:color="auto" w:fill="auto"/>
            <w:tcMar>
              <w:top w:w="100" w:type="dxa"/>
              <w:left w:w="100" w:type="dxa"/>
              <w:bottom w:w="100" w:type="dxa"/>
              <w:right w:w="100" w:type="dxa"/>
            </w:tcMar>
          </w:tcPr>
          <w:p w14:paraId="7396108C" w14:textId="5E500653" w:rsidR="0017268E" w:rsidRDefault="00000000">
            <w:pPr>
              <w:widowControl w:val="0"/>
              <w:pBdr>
                <w:top w:val="nil"/>
                <w:left w:val="nil"/>
                <w:bottom w:val="nil"/>
                <w:right w:val="nil"/>
                <w:between w:val="nil"/>
              </w:pBdr>
              <w:spacing w:line="240" w:lineRule="auto"/>
              <w:jc w:val="center"/>
              <w:rPr>
                <w:rFonts w:ascii="Patrick Hand" w:eastAsia="Patrick Hand" w:hAnsi="Patrick Hand" w:cs="Patrick Hand"/>
                <w:sz w:val="48"/>
                <w:szCs w:val="48"/>
              </w:rPr>
            </w:pPr>
            <w:r>
              <w:rPr>
                <w:rFonts w:ascii="Patrick Hand" w:eastAsia="Patrick Hand" w:hAnsi="Patrick Hand" w:cs="Patrick Hand"/>
                <w:sz w:val="48"/>
                <w:szCs w:val="48"/>
              </w:rPr>
              <w:t>D</w:t>
            </w:r>
            <w:r w:rsidR="00C7249E">
              <w:rPr>
                <w:rFonts w:ascii="Patrick Hand" w:eastAsia="Patrick Hand" w:hAnsi="Patrick Hand" w:cs="Patrick Hand"/>
                <w:sz w:val="48"/>
                <w:szCs w:val="48"/>
              </w:rPr>
              <w:t>L</w:t>
            </w:r>
            <w:r>
              <w:rPr>
                <w:rFonts w:ascii="Patrick Hand" w:eastAsia="Patrick Hand" w:hAnsi="Patrick Hand" w:cs="Patrick Hand"/>
                <w:sz w:val="48"/>
                <w:szCs w:val="48"/>
              </w:rPr>
              <w:t xml:space="preserve">: </w:t>
            </w:r>
          </w:p>
        </w:tc>
      </w:tr>
      <w:tr w:rsidR="0017268E" w14:paraId="662BB747" w14:textId="77777777">
        <w:trPr>
          <w:trHeight w:val="420"/>
          <w:jc w:val="center"/>
        </w:trPr>
        <w:tc>
          <w:tcPr>
            <w:tcW w:w="9028" w:type="dxa"/>
            <w:gridSpan w:val="2"/>
            <w:shd w:val="clear" w:color="auto" w:fill="auto"/>
            <w:tcMar>
              <w:top w:w="100" w:type="dxa"/>
              <w:left w:w="100" w:type="dxa"/>
              <w:bottom w:w="100" w:type="dxa"/>
              <w:right w:w="100" w:type="dxa"/>
            </w:tcMar>
          </w:tcPr>
          <w:p w14:paraId="7A212F97" w14:textId="17032EC9" w:rsidR="0017268E" w:rsidRDefault="00F03A55">
            <w:pPr>
              <w:widowControl w:val="0"/>
              <w:pBdr>
                <w:top w:val="nil"/>
                <w:left w:val="nil"/>
                <w:bottom w:val="nil"/>
                <w:right w:val="nil"/>
                <w:between w:val="nil"/>
              </w:pBdr>
              <w:spacing w:line="240" w:lineRule="auto"/>
              <w:jc w:val="center"/>
              <w:rPr>
                <w:rFonts w:ascii="Patrick Hand" w:eastAsia="Patrick Hand" w:hAnsi="Patrick Hand" w:cs="Patrick Hand"/>
                <w:sz w:val="48"/>
                <w:szCs w:val="48"/>
              </w:rPr>
            </w:pPr>
            <w:r>
              <w:rPr>
                <w:rFonts w:ascii="Patrick Hand" w:eastAsia="Patrick Hand" w:hAnsi="Patrick Hand" w:cs="Patrick Hand"/>
                <w:sz w:val="48"/>
                <w:szCs w:val="48"/>
              </w:rPr>
              <w:t xml:space="preserve">LO: Understanding and researching the theory of evolution; design a new animal to live in a new environment </w:t>
            </w:r>
          </w:p>
        </w:tc>
      </w:tr>
    </w:tbl>
    <w:p w14:paraId="36230FB6" w14:textId="77777777" w:rsidR="0017268E" w:rsidRDefault="0017268E">
      <w:pPr>
        <w:jc w:val="center"/>
      </w:pPr>
    </w:p>
    <w:p w14:paraId="7A1E88B0" w14:textId="77777777" w:rsidR="0017268E" w:rsidRDefault="0017268E">
      <w:pPr>
        <w:rPr>
          <w:rFonts w:ascii="Patrick Hand" w:eastAsia="Patrick Hand" w:hAnsi="Patrick Hand" w:cs="Patrick Hand"/>
          <w:sz w:val="60"/>
          <w:szCs w:val="60"/>
        </w:rPr>
      </w:pPr>
    </w:p>
    <w:tbl>
      <w:tblPr>
        <w:tblStyle w:val="a0"/>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85"/>
        <w:gridCol w:w="5715"/>
      </w:tblGrid>
      <w:tr w:rsidR="0017268E" w14:paraId="53BE0F8E" w14:textId="77777777">
        <w:tc>
          <w:tcPr>
            <w:tcW w:w="3285" w:type="dxa"/>
            <w:shd w:val="clear" w:color="auto" w:fill="auto"/>
            <w:tcMar>
              <w:top w:w="100" w:type="dxa"/>
              <w:left w:w="100" w:type="dxa"/>
              <w:bottom w:w="100" w:type="dxa"/>
              <w:right w:w="100" w:type="dxa"/>
            </w:tcMar>
          </w:tcPr>
          <w:p w14:paraId="006EC466" w14:textId="45762C09" w:rsidR="0017268E" w:rsidRDefault="00F03A55">
            <w:pPr>
              <w:rPr>
                <w:rFonts w:ascii="Patrick Hand" w:eastAsia="Patrick Hand" w:hAnsi="Patrick Hand" w:cs="Patrick Hand"/>
                <w:sz w:val="36"/>
                <w:szCs w:val="36"/>
              </w:rPr>
            </w:pPr>
            <w:r>
              <w:rPr>
                <w:rFonts w:ascii="Patrick Hand" w:eastAsia="Patrick Hand" w:hAnsi="Patrick Hand" w:cs="Patrick Hand"/>
                <w:sz w:val="36"/>
                <w:szCs w:val="36"/>
              </w:rPr>
              <w:t xml:space="preserve">Introduction: </w:t>
            </w:r>
          </w:p>
        </w:tc>
        <w:tc>
          <w:tcPr>
            <w:tcW w:w="5715" w:type="dxa"/>
            <w:shd w:val="clear" w:color="auto" w:fill="auto"/>
            <w:tcMar>
              <w:top w:w="100" w:type="dxa"/>
              <w:left w:w="100" w:type="dxa"/>
              <w:bottom w:w="100" w:type="dxa"/>
              <w:right w:w="100" w:type="dxa"/>
            </w:tcMar>
          </w:tcPr>
          <w:p w14:paraId="3471254B" w14:textId="3F0F87E0" w:rsidR="0017268E" w:rsidRDefault="00F03A55">
            <w:pPr>
              <w:widowControl w:val="0"/>
              <w:numPr>
                <w:ilvl w:val="0"/>
                <w:numId w:val="3"/>
              </w:numPr>
              <w:pBdr>
                <w:top w:val="nil"/>
                <w:left w:val="nil"/>
                <w:bottom w:val="nil"/>
                <w:right w:val="nil"/>
                <w:between w:val="nil"/>
              </w:pBdr>
              <w:spacing w:line="240" w:lineRule="auto"/>
              <w:rPr>
                <w:rFonts w:ascii="Patrick Hand" w:eastAsia="Patrick Hand" w:hAnsi="Patrick Hand" w:cs="Patrick Hand"/>
                <w:sz w:val="28"/>
                <w:szCs w:val="28"/>
              </w:rPr>
            </w:pPr>
            <w:r>
              <w:rPr>
                <w:rFonts w:ascii="Patrick Hand" w:eastAsia="Patrick Hand" w:hAnsi="Patrick Hand" w:cs="Patrick Hand"/>
                <w:sz w:val="28"/>
                <w:szCs w:val="28"/>
              </w:rPr>
              <w:t>Classroom discussion</w:t>
            </w:r>
            <w:r w:rsidR="00C7249E">
              <w:rPr>
                <w:rFonts w:ascii="Patrick Hand" w:eastAsia="Patrick Hand" w:hAnsi="Patrick Hand" w:cs="Patrick Hand"/>
                <w:sz w:val="28"/>
                <w:szCs w:val="28"/>
              </w:rPr>
              <w:t xml:space="preserve"> </w:t>
            </w:r>
            <w:r>
              <w:rPr>
                <w:rFonts w:ascii="Patrick Hand" w:eastAsia="Patrick Hand" w:hAnsi="Patrick Hand" w:cs="Patrick Hand"/>
                <w:sz w:val="28"/>
                <w:szCs w:val="28"/>
              </w:rPr>
              <w:t xml:space="preserve">- what is the theory of evolution ? </w:t>
            </w:r>
          </w:p>
          <w:p w14:paraId="73B0767A" w14:textId="2520A582" w:rsidR="0017268E" w:rsidRDefault="00F03A55">
            <w:pPr>
              <w:widowControl w:val="0"/>
              <w:numPr>
                <w:ilvl w:val="0"/>
                <w:numId w:val="3"/>
              </w:numPr>
              <w:pBdr>
                <w:top w:val="nil"/>
                <w:left w:val="nil"/>
                <w:bottom w:val="nil"/>
                <w:right w:val="nil"/>
                <w:between w:val="nil"/>
              </w:pBdr>
              <w:spacing w:line="240" w:lineRule="auto"/>
              <w:rPr>
                <w:rFonts w:ascii="Patrick Hand" w:eastAsia="Patrick Hand" w:hAnsi="Patrick Hand" w:cs="Patrick Hand"/>
                <w:sz w:val="28"/>
                <w:szCs w:val="28"/>
              </w:rPr>
            </w:pPr>
            <w:r>
              <w:rPr>
                <w:rFonts w:ascii="Patrick Hand" w:eastAsia="Patrick Hand" w:hAnsi="Patrick Hand" w:cs="Patrick Hand"/>
                <w:sz w:val="28"/>
                <w:szCs w:val="28"/>
              </w:rPr>
              <w:t xml:space="preserve">You could make a Grid GED - What do the pupls already know, what would they like to know ? </w:t>
            </w:r>
          </w:p>
        </w:tc>
      </w:tr>
      <w:tr w:rsidR="0017268E" w14:paraId="457FEB57" w14:textId="77777777">
        <w:tc>
          <w:tcPr>
            <w:tcW w:w="3285" w:type="dxa"/>
            <w:shd w:val="clear" w:color="auto" w:fill="auto"/>
            <w:tcMar>
              <w:top w:w="100" w:type="dxa"/>
              <w:left w:w="100" w:type="dxa"/>
              <w:bottom w:w="100" w:type="dxa"/>
              <w:right w:w="100" w:type="dxa"/>
            </w:tcMar>
          </w:tcPr>
          <w:p w14:paraId="3D67AC1A" w14:textId="51F9EEB7" w:rsidR="0017268E" w:rsidRDefault="00F03A55">
            <w:pPr>
              <w:widowControl w:val="0"/>
              <w:pBdr>
                <w:top w:val="nil"/>
                <w:left w:val="nil"/>
                <w:bottom w:val="nil"/>
                <w:right w:val="nil"/>
                <w:between w:val="nil"/>
              </w:pBdr>
              <w:spacing w:line="240" w:lineRule="auto"/>
              <w:rPr>
                <w:rFonts w:ascii="Patrick Hand" w:eastAsia="Patrick Hand" w:hAnsi="Patrick Hand" w:cs="Patrick Hand"/>
                <w:sz w:val="36"/>
                <w:szCs w:val="36"/>
              </w:rPr>
            </w:pPr>
            <w:r>
              <w:rPr>
                <w:rFonts w:ascii="Patrick Hand" w:eastAsia="Patrick Hand" w:hAnsi="Patrick Hand" w:cs="Patrick Hand"/>
                <w:sz w:val="36"/>
                <w:szCs w:val="36"/>
              </w:rPr>
              <w:t xml:space="preserve">Main body: </w:t>
            </w:r>
          </w:p>
        </w:tc>
        <w:tc>
          <w:tcPr>
            <w:tcW w:w="5715" w:type="dxa"/>
            <w:shd w:val="clear" w:color="auto" w:fill="auto"/>
            <w:tcMar>
              <w:top w:w="100" w:type="dxa"/>
              <w:left w:w="100" w:type="dxa"/>
              <w:bottom w:w="100" w:type="dxa"/>
              <w:right w:w="100" w:type="dxa"/>
            </w:tcMar>
          </w:tcPr>
          <w:p w14:paraId="4D424267" w14:textId="51DC8187" w:rsidR="0017268E" w:rsidRDefault="00F03A55">
            <w:pPr>
              <w:widowControl w:val="0"/>
              <w:pBdr>
                <w:top w:val="nil"/>
                <w:left w:val="nil"/>
                <w:bottom w:val="nil"/>
                <w:right w:val="nil"/>
                <w:between w:val="nil"/>
              </w:pBdr>
              <w:spacing w:line="240" w:lineRule="auto"/>
              <w:rPr>
                <w:rFonts w:ascii="Patrick Hand" w:eastAsia="Patrick Hand" w:hAnsi="Patrick Hand" w:cs="Patrick Hand"/>
                <w:sz w:val="28"/>
                <w:szCs w:val="28"/>
              </w:rPr>
            </w:pPr>
            <w:r>
              <w:rPr>
                <w:rFonts w:ascii="Patrick Hand" w:eastAsia="Patrick Hand" w:hAnsi="Patrick Hand" w:cs="Patrick Hand"/>
                <w:sz w:val="28"/>
                <w:szCs w:val="28"/>
              </w:rPr>
              <w:t xml:space="preserve">See resources for additional ideas and plans. </w:t>
            </w:r>
          </w:p>
          <w:p w14:paraId="01FA44E9" w14:textId="09813C33" w:rsidR="0017268E" w:rsidRDefault="00F03A55">
            <w:pPr>
              <w:widowControl w:val="0"/>
              <w:numPr>
                <w:ilvl w:val="0"/>
                <w:numId w:val="2"/>
              </w:numPr>
              <w:pBdr>
                <w:top w:val="nil"/>
                <w:left w:val="nil"/>
                <w:bottom w:val="nil"/>
                <w:right w:val="nil"/>
                <w:between w:val="nil"/>
              </w:pBdr>
              <w:spacing w:line="240" w:lineRule="auto"/>
              <w:rPr>
                <w:rFonts w:ascii="Patrick Hand" w:eastAsia="Patrick Hand" w:hAnsi="Patrick Hand" w:cs="Patrick Hand"/>
                <w:sz w:val="28"/>
                <w:szCs w:val="28"/>
              </w:rPr>
            </w:pPr>
            <w:r>
              <w:rPr>
                <w:rFonts w:ascii="Patrick Hand" w:eastAsia="Patrick Hand" w:hAnsi="Patrick Hand" w:cs="Patrick Hand"/>
                <w:sz w:val="28"/>
                <w:szCs w:val="28"/>
              </w:rPr>
              <w:t>Activities</w:t>
            </w:r>
          </w:p>
          <w:p w14:paraId="793249CD" w14:textId="4A3FD84E" w:rsidR="0017268E" w:rsidRDefault="00F03A55">
            <w:pPr>
              <w:widowControl w:val="0"/>
              <w:numPr>
                <w:ilvl w:val="0"/>
                <w:numId w:val="2"/>
              </w:numPr>
              <w:pBdr>
                <w:top w:val="nil"/>
                <w:left w:val="nil"/>
                <w:bottom w:val="nil"/>
                <w:right w:val="nil"/>
                <w:between w:val="nil"/>
              </w:pBdr>
              <w:spacing w:line="240" w:lineRule="auto"/>
              <w:rPr>
                <w:rFonts w:ascii="Patrick Hand" w:eastAsia="Patrick Hand" w:hAnsi="Patrick Hand" w:cs="Patrick Hand"/>
                <w:sz w:val="28"/>
                <w:szCs w:val="28"/>
              </w:rPr>
            </w:pPr>
            <w:r>
              <w:rPr>
                <w:rFonts w:ascii="Patrick Hand" w:eastAsia="Patrick Hand" w:hAnsi="Patrick Hand" w:cs="Patrick Hand"/>
                <w:sz w:val="28"/>
                <w:szCs w:val="28"/>
              </w:rPr>
              <w:t xml:space="preserve">Researching evolution and variation </w:t>
            </w:r>
            <w:r w:rsidR="00C7249E">
              <w:rPr>
                <w:rFonts w:ascii="Patrick Hand" w:eastAsia="Patrick Hand" w:hAnsi="Patrick Hand" w:cs="Patrick Hand"/>
                <w:sz w:val="28"/>
                <w:szCs w:val="28"/>
              </w:rPr>
              <w:t>using</w:t>
            </w:r>
            <w:r>
              <w:rPr>
                <w:rFonts w:ascii="Patrick Hand" w:eastAsia="Patrick Hand" w:hAnsi="Patrick Hand" w:cs="Patrick Hand"/>
                <w:sz w:val="28"/>
                <w:szCs w:val="28"/>
              </w:rPr>
              <w:t xml:space="preserve"> the games  ‘Guess Who’ and ‘Top Trumps’, noting simple recessive and dominant genes </w:t>
            </w:r>
          </w:p>
          <w:p w14:paraId="19462F4B" w14:textId="05F33736" w:rsidR="0017268E" w:rsidRDefault="00F03A55">
            <w:pPr>
              <w:widowControl w:val="0"/>
              <w:numPr>
                <w:ilvl w:val="0"/>
                <w:numId w:val="2"/>
              </w:numPr>
              <w:pBdr>
                <w:top w:val="nil"/>
                <w:left w:val="nil"/>
                <w:bottom w:val="nil"/>
                <w:right w:val="nil"/>
                <w:between w:val="nil"/>
              </w:pBdr>
              <w:spacing w:line="240" w:lineRule="auto"/>
              <w:rPr>
                <w:rFonts w:ascii="Patrick Hand" w:eastAsia="Patrick Hand" w:hAnsi="Patrick Hand" w:cs="Patrick Hand"/>
                <w:sz w:val="28"/>
                <w:szCs w:val="28"/>
              </w:rPr>
            </w:pPr>
            <w:r>
              <w:rPr>
                <w:rFonts w:ascii="Patrick Hand" w:eastAsia="Patrick Hand" w:hAnsi="Patrick Hand" w:cs="Patrick Hand"/>
                <w:sz w:val="28"/>
                <w:szCs w:val="28"/>
              </w:rPr>
              <w:t xml:space="preserve">research mutation, understand that </w:t>
            </w:r>
            <w:r w:rsidR="00C7249E">
              <w:rPr>
                <w:rFonts w:ascii="Patrick Hand" w:eastAsia="Patrick Hand" w:hAnsi="Patrick Hand" w:cs="Patrick Hand"/>
                <w:sz w:val="28"/>
                <w:szCs w:val="28"/>
              </w:rPr>
              <w:t>mutations</w:t>
            </w:r>
            <w:r>
              <w:rPr>
                <w:rFonts w:ascii="Patrick Hand" w:eastAsia="Patrick Hand" w:hAnsi="Patrick Hand" w:cs="Patrick Hand"/>
                <w:sz w:val="28"/>
                <w:szCs w:val="28"/>
              </w:rPr>
              <w:t xml:space="preserve"> can lead to advantages and disadvantages </w:t>
            </w:r>
          </w:p>
          <w:p w14:paraId="3491175B" w14:textId="087F3F2C" w:rsidR="0017268E" w:rsidRDefault="00F03A55">
            <w:pPr>
              <w:widowControl w:val="0"/>
              <w:numPr>
                <w:ilvl w:val="0"/>
                <w:numId w:val="2"/>
              </w:numPr>
              <w:pBdr>
                <w:top w:val="nil"/>
                <w:left w:val="nil"/>
                <w:bottom w:val="nil"/>
                <w:right w:val="nil"/>
                <w:between w:val="nil"/>
              </w:pBdr>
              <w:spacing w:line="240" w:lineRule="auto"/>
              <w:rPr>
                <w:rFonts w:ascii="Patrick Hand" w:eastAsia="Patrick Hand" w:hAnsi="Patrick Hand" w:cs="Patrick Hand"/>
                <w:sz w:val="28"/>
                <w:szCs w:val="28"/>
              </w:rPr>
            </w:pPr>
            <w:r>
              <w:rPr>
                <w:rFonts w:ascii="Patrick Hand" w:eastAsia="Patrick Hand" w:hAnsi="Patrick Hand" w:cs="Patrick Hand"/>
                <w:sz w:val="28"/>
                <w:szCs w:val="28"/>
              </w:rPr>
              <w:t xml:space="preserve">design an animal or plant which will flourish in a particular environment, explaining the reasons why </w:t>
            </w:r>
          </w:p>
          <w:p w14:paraId="3D39BFFF" w14:textId="338D062C" w:rsidR="0017268E" w:rsidRDefault="00F03A55">
            <w:pPr>
              <w:widowControl w:val="0"/>
              <w:numPr>
                <w:ilvl w:val="0"/>
                <w:numId w:val="2"/>
              </w:numPr>
              <w:pBdr>
                <w:top w:val="nil"/>
                <w:left w:val="nil"/>
                <w:bottom w:val="nil"/>
                <w:right w:val="nil"/>
                <w:between w:val="nil"/>
              </w:pBdr>
              <w:spacing w:line="240" w:lineRule="auto"/>
              <w:rPr>
                <w:rFonts w:ascii="Patrick Hand" w:eastAsia="Patrick Hand" w:hAnsi="Patrick Hand" w:cs="Patrick Hand"/>
                <w:sz w:val="28"/>
                <w:szCs w:val="28"/>
              </w:rPr>
            </w:pPr>
            <w:r>
              <w:rPr>
                <w:rFonts w:ascii="Patrick Hand" w:eastAsia="Patrick Hand" w:hAnsi="Patrick Hand" w:cs="Patrick Hand"/>
                <w:sz w:val="28"/>
                <w:szCs w:val="28"/>
              </w:rPr>
              <w:t xml:space="preserve">research the effect of key scientists like Darwin, Anning and Wallace, using evidence to add to their evolutionary ideas </w:t>
            </w:r>
          </w:p>
          <w:p w14:paraId="6B876D7B" w14:textId="1FB548B9" w:rsidR="0017268E" w:rsidRDefault="00C7249E">
            <w:pPr>
              <w:widowControl w:val="0"/>
              <w:numPr>
                <w:ilvl w:val="0"/>
                <w:numId w:val="2"/>
              </w:numPr>
              <w:pBdr>
                <w:top w:val="nil"/>
                <w:left w:val="nil"/>
                <w:bottom w:val="nil"/>
                <w:right w:val="nil"/>
                <w:between w:val="nil"/>
              </w:pBdr>
              <w:spacing w:line="240" w:lineRule="auto"/>
              <w:rPr>
                <w:rFonts w:ascii="Patrick Hand" w:eastAsia="Patrick Hand" w:hAnsi="Patrick Hand" w:cs="Patrick Hand"/>
                <w:sz w:val="28"/>
                <w:szCs w:val="28"/>
              </w:rPr>
            </w:pPr>
            <w:r>
              <w:rPr>
                <w:rFonts w:ascii="Patrick Hand" w:eastAsia="Patrick Hand" w:hAnsi="Patrick Hand" w:cs="Patrick Hand"/>
                <w:sz w:val="28"/>
                <w:szCs w:val="28"/>
              </w:rPr>
              <w:lastRenderedPageBreak/>
              <w:t>examine the evolution of flight in birds through the fossil period by examining and creating their own cladogram</w:t>
            </w:r>
          </w:p>
        </w:tc>
      </w:tr>
      <w:tr w:rsidR="0017268E" w14:paraId="4FE9318F" w14:textId="77777777">
        <w:tc>
          <w:tcPr>
            <w:tcW w:w="3285" w:type="dxa"/>
            <w:shd w:val="clear" w:color="auto" w:fill="auto"/>
            <w:tcMar>
              <w:top w:w="100" w:type="dxa"/>
              <w:left w:w="100" w:type="dxa"/>
              <w:bottom w:w="100" w:type="dxa"/>
              <w:right w:w="100" w:type="dxa"/>
            </w:tcMar>
          </w:tcPr>
          <w:p w14:paraId="5774328F" w14:textId="7C210BBF" w:rsidR="0017268E" w:rsidRDefault="00F03A55">
            <w:pPr>
              <w:widowControl w:val="0"/>
              <w:pBdr>
                <w:top w:val="nil"/>
                <w:left w:val="nil"/>
                <w:bottom w:val="nil"/>
                <w:right w:val="nil"/>
                <w:between w:val="nil"/>
              </w:pBdr>
              <w:spacing w:line="240" w:lineRule="auto"/>
              <w:rPr>
                <w:rFonts w:ascii="Patrick Hand" w:eastAsia="Patrick Hand" w:hAnsi="Patrick Hand" w:cs="Patrick Hand"/>
                <w:sz w:val="36"/>
                <w:szCs w:val="36"/>
              </w:rPr>
            </w:pPr>
            <w:r>
              <w:rPr>
                <w:rFonts w:ascii="Patrick Hand" w:eastAsia="Patrick Hand" w:hAnsi="Patrick Hand" w:cs="Patrick Hand"/>
                <w:sz w:val="36"/>
                <w:szCs w:val="36"/>
              </w:rPr>
              <w:lastRenderedPageBreak/>
              <w:t xml:space="preserve">Extension: </w:t>
            </w:r>
          </w:p>
        </w:tc>
        <w:tc>
          <w:tcPr>
            <w:tcW w:w="5715" w:type="dxa"/>
            <w:shd w:val="clear" w:color="auto" w:fill="auto"/>
            <w:tcMar>
              <w:top w:w="100" w:type="dxa"/>
              <w:left w:w="100" w:type="dxa"/>
              <w:bottom w:w="100" w:type="dxa"/>
              <w:right w:w="100" w:type="dxa"/>
            </w:tcMar>
          </w:tcPr>
          <w:p w14:paraId="1FC47C81" w14:textId="6516A535" w:rsidR="0017268E" w:rsidRDefault="00C7249E">
            <w:pPr>
              <w:widowControl w:val="0"/>
              <w:pBdr>
                <w:top w:val="nil"/>
                <w:left w:val="nil"/>
                <w:bottom w:val="nil"/>
                <w:right w:val="nil"/>
                <w:between w:val="nil"/>
              </w:pBdr>
              <w:spacing w:line="240" w:lineRule="auto"/>
              <w:rPr>
                <w:rFonts w:ascii="Patrick Hand" w:eastAsia="Patrick Hand" w:hAnsi="Patrick Hand" w:cs="Patrick Hand"/>
                <w:sz w:val="28"/>
                <w:szCs w:val="28"/>
              </w:rPr>
            </w:pPr>
            <w:r>
              <w:rPr>
                <w:rFonts w:ascii="Patrick Hand" w:eastAsia="Patrick Hand" w:hAnsi="Patrick Hand" w:cs="Patrick Hand"/>
                <w:sz w:val="28"/>
                <w:szCs w:val="28"/>
              </w:rPr>
              <w:t xml:space="preserve">The pupils could create  Google Sites with different sections to show what they have learnt. They could then share this with another class or school to help them to understand evolution. </w:t>
            </w:r>
          </w:p>
        </w:tc>
      </w:tr>
      <w:tr w:rsidR="0017268E" w14:paraId="5B95C860" w14:textId="77777777">
        <w:tc>
          <w:tcPr>
            <w:tcW w:w="3285" w:type="dxa"/>
            <w:shd w:val="clear" w:color="auto" w:fill="auto"/>
            <w:tcMar>
              <w:top w:w="100" w:type="dxa"/>
              <w:left w:w="100" w:type="dxa"/>
              <w:bottom w:w="100" w:type="dxa"/>
              <w:right w:w="100" w:type="dxa"/>
            </w:tcMar>
          </w:tcPr>
          <w:p w14:paraId="401F2CD7" w14:textId="306F02BC" w:rsidR="0017268E" w:rsidRDefault="00F03A55">
            <w:pPr>
              <w:widowControl w:val="0"/>
              <w:pBdr>
                <w:top w:val="nil"/>
                <w:left w:val="nil"/>
                <w:bottom w:val="nil"/>
                <w:right w:val="nil"/>
                <w:between w:val="nil"/>
              </w:pBdr>
              <w:spacing w:line="240" w:lineRule="auto"/>
              <w:rPr>
                <w:rFonts w:ascii="Patrick Hand" w:eastAsia="Patrick Hand" w:hAnsi="Patrick Hand" w:cs="Patrick Hand"/>
                <w:sz w:val="36"/>
                <w:szCs w:val="36"/>
              </w:rPr>
            </w:pPr>
            <w:r>
              <w:rPr>
                <w:rFonts w:ascii="Patrick Hand" w:eastAsia="Patrick Hand" w:hAnsi="Patrick Hand" w:cs="Patrick Hand"/>
                <w:sz w:val="36"/>
                <w:szCs w:val="36"/>
              </w:rPr>
              <w:t xml:space="preserve">Plenary: </w:t>
            </w:r>
          </w:p>
        </w:tc>
        <w:tc>
          <w:tcPr>
            <w:tcW w:w="5715" w:type="dxa"/>
            <w:shd w:val="clear" w:color="auto" w:fill="auto"/>
            <w:tcMar>
              <w:top w:w="100" w:type="dxa"/>
              <w:left w:w="100" w:type="dxa"/>
              <w:bottom w:w="100" w:type="dxa"/>
              <w:right w:w="100" w:type="dxa"/>
            </w:tcMar>
          </w:tcPr>
          <w:p w14:paraId="0708118B" w14:textId="11872063" w:rsidR="0017268E" w:rsidRDefault="00C7249E">
            <w:pPr>
              <w:widowControl w:val="0"/>
              <w:numPr>
                <w:ilvl w:val="0"/>
                <w:numId w:val="1"/>
              </w:numPr>
              <w:pBdr>
                <w:top w:val="nil"/>
                <w:left w:val="nil"/>
                <w:bottom w:val="nil"/>
                <w:right w:val="nil"/>
                <w:between w:val="nil"/>
              </w:pBdr>
              <w:spacing w:line="240" w:lineRule="auto"/>
              <w:rPr>
                <w:rFonts w:ascii="Patrick Hand" w:eastAsia="Patrick Hand" w:hAnsi="Patrick Hand" w:cs="Patrick Hand"/>
                <w:sz w:val="28"/>
                <w:szCs w:val="28"/>
              </w:rPr>
            </w:pPr>
            <w:r>
              <w:rPr>
                <w:rFonts w:ascii="Patrick Hand" w:eastAsia="Patrick Hand" w:hAnsi="Patrick Hand" w:cs="Patrick Hand"/>
                <w:sz w:val="28"/>
                <w:szCs w:val="28"/>
              </w:rPr>
              <w:t xml:space="preserve">Fill in their Grid GED - noting what they have learnt through this unit of work. </w:t>
            </w:r>
          </w:p>
        </w:tc>
      </w:tr>
      <w:tr w:rsidR="0017268E" w14:paraId="49B7218D" w14:textId="77777777">
        <w:tc>
          <w:tcPr>
            <w:tcW w:w="3285" w:type="dxa"/>
            <w:shd w:val="clear" w:color="auto" w:fill="auto"/>
            <w:tcMar>
              <w:top w:w="100" w:type="dxa"/>
              <w:left w:w="100" w:type="dxa"/>
              <w:bottom w:w="100" w:type="dxa"/>
              <w:right w:w="100" w:type="dxa"/>
            </w:tcMar>
          </w:tcPr>
          <w:p w14:paraId="1C3504A3" w14:textId="0645F0B1" w:rsidR="0017268E" w:rsidRDefault="00F03A55">
            <w:pPr>
              <w:widowControl w:val="0"/>
              <w:pBdr>
                <w:top w:val="nil"/>
                <w:left w:val="nil"/>
                <w:bottom w:val="nil"/>
                <w:right w:val="nil"/>
                <w:between w:val="nil"/>
              </w:pBdr>
              <w:spacing w:line="240" w:lineRule="auto"/>
              <w:rPr>
                <w:rFonts w:ascii="Patrick Hand" w:eastAsia="Patrick Hand" w:hAnsi="Patrick Hand" w:cs="Patrick Hand"/>
                <w:sz w:val="36"/>
                <w:szCs w:val="36"/>
              </w:rPr>
            </w:pPr>
            <w:r>
              <w:rPr>
                <w:rFonts w:ascii="Patrick Hand" w:eastAsia="Patrick Hand" w:hAnsi="Patrick Hand" w:cs="Patrick Hand"/>
                <w:sz w:val="36"/>
                <w:szCs w:val="36"/>
              </w:rPr>
              <w:t xml:space="preserve">Resources: </w:t>
            </w:r>
          </w:p>
        </w:tc>
        <w:tc>
          <w:tcPr>
            <w:tcW w:w="5715" w:type="dxa"/>
            <w:shd w:val="clear" w:color="auto" w:fill="auto"/>
            <w:tcMar>
              <w:top w:w="100" w:type="dxa"/>
              <w:left w:w="100" w:type="dxa"/>
              <w:bottom w:w="100" w:type="dxa"/>
              <w:right w:w="100" w:type="dxa"/>
            </w:tcMar>
          </w:tcPr>
          <w:p w14:paraId="1302456D" w14:textId="77777777" w:rsidR="0083051B" w:rsidRDefault="00000000">
            <w:pPr>
              <w:widowControl w:val="0"/>
              <w:pBdr>
                <w:top w:val="nil"/>
                <w:left w:val="nil"/>
                <w:bottom w:val="nil"/>
                <w:right w:val="nil"/>
                <w:between w:val="nil"/>
              </w:pBdr>
              <w:spacing w:line="240" w:lineRule="auto"/>
              <w:rPr>
                <w:rFonts w:ascii="Patrick Hand" w:eastAsia="Patrick Hand" w:hAnsi="Patrick Hand" w:cs="Patrick Hand"/>
                <w:sz w:val="28"/>
                <w:szCs w:val="28"/>
              </w:rPr>
            </w:pPr>
            <w:hyperlink r:id="rId5">
              <w:r>
                <w:rPr>
                  <w:rFonts w:ascii="Patrick Hand" w:eastAsia="Patrick Hand" w:hAnsi="Patrick Hand" w:cs="Patrick Hand"/>
                  <w:color w:val="1155CC"/>
                  <w:sz w:val="28"/>
                  <w:szCs w:val="28"/>
                  <w:u w:val="single"/>
                </w:rPr>
                <w:t xml:space="preserve">Survival of the fittest </w:t>
              </w:r>
              <w:r>
                <w:rPr>
                  <w:rFonts w:ascii="Patrick Hand" w:eastAsia="Patrick Hand" w:hAnsi="Patrick Hand" w:cs="Patrick Hand"/>
                  <w:color w:val="1155CC"/>
                  <w:sz w:val="28"/>
                  <w:szCs w:val="28"/>
                  <w:u w:val="single"/>
                </w:rPr>
                <w:t>-</w:t>
              </w:r>
              <w:r>
                <w:rPr>
                  <w:rFonts w:ascii="Patrick Hand" w:eastAsia="Patrick Hand" w:hAnsi="Patrick Hand" w:cs="Patrick Hand"/>
                  <w:color w:val="1155CC"/>
                  <w:sz w:val="28"/>
                  <w:szCs w:val="28"/>
                  <w:u w:val="single"/>
                </w:rPr>
                <w:t xml:space="preserve"> STEM</w:t>
              </w:r>
            </w:hyperlink>
          </w:p>
          <w:p w14:paraId="40EC70FB" w14:textId="1A7918BE" w:rsidR="0017268E" w:rsidRDefault="0083051B">
            <w:pPr>
              <w:widowControl w:val="0"/>
              <w:pBdr>
                <w:top w:val="nil"/>
                <w:left w:val="nil"/>
                <w:bottom w:val="nil"/>
                <w:right w:val="nil"/>
                <w:between w:val="nil"/>
              </w:pBdr>
              <w:spacing w:line="240" w:lineRule="auto"/>
              <w:rPr>
                <w:rFonts w:ascii="Patrick Hand" w:eastAsia="Patrick Hand" w:hAnsi="Patrick Hand" w:cs="Patrick Hand"/>
                <w:sz w:val="28"/>
                <w:szCs w:val="28"/>
              </w:rPr>
            </w:pPr>
            <w:hyperlink r:id="rId6" w:history="1">
              <w:r w:rsidRPr="0083051B">
                <w:rPr>
                  <w:rStyle w:val="Hyperlink"/>
                  <w:rFonts w:ascii="Patrick Hand" w:eastAsia="Patrick Hand" w:hAnsi="Patrick Hand" w:cs="Patrick Hand"/>
                  <w:sz w:val="28"/>
                  <w:szCs w:val="28"/>
                </w:rPr>
                <w:t>Resource – Charles Darwin</w:t>
              </w:r>
            </w:hyperlink>
          </w:p>
        </w:tc>
      </w:tr>
    </w:tbl>
    <w:p w14:paraId="118F0C4C" w14:textId="77777777" w:rsidR="0017268E" w:rsidRDefault="0017268E">
      <w:pPr>
        <w:rPr>
          <w:rFonts w:ascii="Patrick Hand" w:eastAsia="Patrick Hand" w:hAnsi="Patrick Hand" w:cs="Patrick Hand"/>
          <w:sz w:val="60"/>
          <w:szCs w:val="60"/>
        </w:rPr>
      </w:pPr>
    </w:p>
    <w:sectPr w:rsidR="0017268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atrick Hand">
    <w:panose1 w:val="00000500000000000000"/>
    <w:charset w:val="4D"/>
    <w:family w:val="auto"/>
    <w:pitch w:val="variable"/>
    <w:sig w:usb0="20000007"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96597"/>
    <w:multiLevelType w:val="multilevel"/>
    <w:tmpl w:val="5956A5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3E61A96"/>
    <w:multiLevelType w:val="multilevel"/>
    <w:tmpl w:val="2E0CE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5CA27C7"/>
    <w:multiLevelType w:val="multilevel"/>
    <w:tmpl w:val="65C255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20817495">
    <w:abstractNumId w:val="1"/>
  </w:num>
  <w:num w:numId="2" w16cid:durableId="1832482498">
    <w:abstractNumId w:val="2"/>
  </w:num>
  <w:num w:numId="3" w16cid:durableId="2129353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68E"/>
    <w:rsid w:val="0017268E"/>
    <w:rsid w:val="0083051B"/>
    <w:rsid w:val="00C7249E"/>
    <w:rsid w:val="00F03A55"/>
    <w:rsid w:val="00F101AE"/>
    <w:rsid w:val="00F75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E6CCFEA"/>
  <w15:docId w15:val="{95EC2D20-AEE5-B74C-BF8C-A42784813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y"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83051B"/>
    <w:rPr>
      <w:color w:val="0000FF" w:themeColor="hyperlink"/>
      <w:u w:val="single"/>
    </w:rPr>
  </w:style>
  <w:style w:type="character" w:styleId="UnresolvedMention">
    <w:name w:val="Unresolved Mention"/>
    <w:basedOn w:val="DefaultParagraphFont"/>
    <w:uiPriority w:val="99"/>
    <w:semiHidden/>
    <w:unhideWhenUsed/>
    <w:rsid w:val="008305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uffinschools.co.uk/wp-content/uploads/2019/02/Puffin-Schools-KS2-Resource-Pack-Origin-Of-Species-STEAM.pdf" TargetMode="External"/><Relationship Id="rId5" Type="http://schemas.openxmlformats.org/officeDocument/2006/relationships/hyperlink" Target="https://www.stem.org.uk/resources/elibrary/resource/459616/survival-fittes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Sebastian Harker</cp:lastModifiedBy>
  <cp:revision>2</cp:revision>
  <dcterms:created xsi:type="dcterms:W3CDTF">2023-07-04T11:45:00Z</dcterms:created>
  <dcterms:modified xsi:type="dcterms:W3CDTF">2023-07-04T11:45:00Z</dcterms:modified>
</cp:coreProperties>
</file>